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755D5" w14:paraId="7B8C0C7E" w14:textId="77777777" w:rsidTr="000755D5">
        <w:tc>
          <w:tcPr>
            <w:tcW w:w="2830" w:type="dxa"/>
          </w:tcPr>
          <w:p w14:paraId="3E751908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Ügykarbantartó</w:t>
            </w:r>
            <w:r w:rsidRPr="00E27508">
              <w:rPr>
                <w:rFonts w:cstheme="minorHAnsi"/>
                <w:color w:val="FF0000"/>
                <w:szCs w:val="24"/>
              </w:rPr>
              <w:t>*</w:t>
            </w:r>
          </w:p>
        </w:tc>
        <w:tc>
          <w:tcPr>
            <w:tcW w:w="6237" w:type="dxa"/>
          </w:tcPr>
          <w:p w14:paraId="2D4E2618" w14:textId="77777777" w:rsidR="000755D5" w:rsidRPr="00CB5E67" w:rsidRDefault="000755D5" w:rsidP="000755D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CB5E67">
              <w:rPr>
                <w:rFonts w:cstheme="minorHAnsi"/>
                <w:b/>
                <w:bCs/>
                <w:szCs w:val="24"/>
              </w:rPr>
              <w:t>Kecskemét Megyei Jogú Város Polgármesteri Hivatal</w:t>
            </w:r>
          </w:p>
          <w:p w14:paraId="2A18268F" w14:textId="77777777" w:rsidR="000755D5" w:rsidRPr="00CB5E67" w:rsidRDefault="000755D5" w:rsidP="000755D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CB5E67">
              <w:rPr>
                <w:rFonts w:cstheme="minorHAnsi"/>
                <w:b/>
                <w:bCs/>
                <w:szCs w:val="24"/>
              </w:rPr>
              <w:t>Mérnöki Iroda, Várostervezési Osztály</w:t>
            </w:r>
          </w:p>
        </w:tc>
      </w:tr>
      <w:tr w:rsidR="000755D5" w14:paraId="057C5F26" w14:textId="77777777" w:rsidTr="000755D5">
        <w:tc>
          <w:tcPr>
            <w:tcW w:w="2830" w:type="dxa"/>
          </w:tcPr>
          <w:p w14:paraId="46C84817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Ügy megnevezése</w:t>
            </w:r>
            <w:r w:rsidRPr="00E27508">
              <w:rPr>
                <w:rFonts w:cstheme="minorHAnsi"/>
                <w:color w:val="FF0000"/>
                <w:szCs w:val="24"/>
              </w:rPr>
              <w:t>*</w:t>
            </w:r>
          </w:p>
        </w:tc>
        <w:tc>
          <w:tcPr>
            <w:tcW w:w="6237" w:type="dxa"/>
          </w:tcPr>
          <w:p w14:paraId="0C828030" w14:textId="1A150ACD" w:rsidR="000755D5" w:rsidRPr="00A94002" w:rsidRDefault="000755D5" w:rsidP="000755D5">
            <w:pPr>
              <w:spacing w:line="259" w:lineRule="auto"/>
              <w:rPr>
                <w:rFonts w:cstheme="minorHAnsi"/>
                <w:b/>
                <w:bCs/>
                <w:szCs w:val="24"/>
              </w:rPr>
            </w:pPr>
            <w:r w:rsidRPr="00A94002">
              <w:rPr>
                <w:rFonts w:cstheme="minorHAnsi"/>
                <w:b/>
                <w:bCs/>
                <w:szCs w:val="24"/>
              </w:rPr>
              <w:t xml:space="preserve">Településrendezési Terv </w:t>
            </w:r>
            <w:r w:rsidR="0053238C">
              <w:rPr>
                <w:rFonts w:cstheme="minorHAnsi"/>
                <w:b/>
                <w:bCs/>
                <w:szCs w:val="24"/>
              </w:rPr>
              <w:t xml:space="preserve">(TRT) </w:t>
            </w:r>
            <w:r w:rsidRPr="00A94002">
              <w:rPr>
                <w:rFonts w:cstheme="minorHAnsi"/>
                <w:b/>
                <w:bCs/>
                <w:szCs w:val="24"/>
              </w:rPr>
              <w:t>módosítási javaslat</w:t>
            </w:r>
          </w:p>
        </w:tc>
      </w:tr>
      <w:tr w:rsidR="000755D5" w14:paraId="475BE48F" w14:textId="77777777" w:rsidTr="000755D5">
        <w:tc>
          <w:tcPr>
            <w:tcW w:w="2830" w:type="dxa"/>
          </w:tcPr>
          <w:p w14:paraId="0F5AE0A4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Összefoglaló mondat</w:t>
            </w:r>
          </w:p>
        </w:tc>
        <w:tc>
          <w:tcPr>
            <w:tcW w:w="6237" w:type="dxa"/>
          </w:tcPr>
          <w:p w14:paraId="2C68B105" w14:textId="6462800E" w:rsidR="000755D5" w:rsidRPr="00A94002" w:rsidRDefault="000755D5" w:rsidP="000755D5">
            <w:pPr>
              <w:spacing w:line="259" w:lineRule="auto"/>
              <w:ind w:right="50"/>
              <w:rPr>
                <w:rFonts w:cstheme="minorHAnsi"/>
                <w:b/>
                <w:bCs/>
                <w:szCs w:val="24"/>
              </w:rPr>
            </w:pPr>
            <w:r w:rsidRPr="00A94002">
              <w:rPr>
                <w:rFonts w:cstheme="minorHAnsi"/>
                <w:b/>
                <w:bCs/>
                <w:szCs w:val="24"/>
              </w:rPr>
              <w:t>Településrendezési Terv</w:t>
            </w:r>
            <w:r w:rsidR="0053238C">
              <w:rPr>
                <w:rFonts w:cstheme="minorHAnsi"/>
                <w:b/>
                <w:bCs/>
                <w:szCs w:val="24"/>
              </w:rPr>
              <w:t xml:space="preserve"> (TRT) </w:t>
            </w:r>
            <w:r w:rsidRPr="00A94002">
              <w:rPr>
                <w:rFonts w:cstheme="minorHAnsi"/>
                <w:b/>
                <w:bCs/>
                <w:szCs w:val="24"/>
              </w:rPr>
              <w:t>módosítási javaslat</w:t>
            </w:r>
          </w:p>
        </w:tc>
      </w:tr>
      <w:tr w:rsidR="000755D5" w14:paraId="6DD48D27" w14:textId="77777777" w:rsidTr="000755D5">
        <w:tc>
          <w:tcPr>
            <w:tcW w:w="2830" w:type="dxa"/>
          </w:tcPr>
          <w:p w14:paraId="2B5C1053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 xml:space="preserve">Eljárásra </w:t>
            </w:r>
          </w:p>
          <w:p w14:paraId="05EB19D8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jogosultak/kötelezettek köre</w:t>
            </w:r>
          </w:p>
        </w:tc>
        <w:tc>
          <w:tcPr>
            <w:tcW w:w="6237" w:type="dxa"/>
          </w:tcPr>
          <w:p w14:paraId="0B91A787" w14:textId="77777777" w:rsidR="000755D5" w:rsidRPr="00CB5E67" w:rsidRDefault="000755D5" w:rsidP="000755D5">
            <w:pPr>
              <w:spacing w:line="259" w:lineRule="auto"/>
              <w:ind w:right="58"/>
              <w:rPr>
                <w:rFonts w:cstheme="minorHAnsi"/>
                <w:szCs w:val="24"/>
              </w:rPr>
            </w:pPr>
            <w:r w:rsidRPr="00A94002">
              <w:rPr>
                <w:rFonts w:cstheme="minorHAnsi"/>
                <w:szCs w:val="24"/>
              </w:rPr>
              <w:t>bármely kecskeméti ingatlannal rendelkezni jogosult természetes/jogi személy</w:t>
            </w:r>
          </w:p>
        </w:tc>
      </w:tr>
      <w:tr w:rsidR="000755D5" w14:paraId="50CF1F97" w14:textId="77777777" w:rsidTr="000755D5">
        <w:tc>
          <w:tcPr>
            <w:tcW w:w="2830" w:type="dxa"/>
          </w:tcPr>
          <w:p w14:paraId="0E380A55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Mit kell tennie</w:t>
            </w:r>
            <w:r w:rsidRPr="00E27508">
              <w:rPr>
                <w:rFonts w:cstheme="minorHAnsi"/>
                <w:color w:val="FF0000"/>
                <w:szCs w:val="24"/>
              </w:rPr>
              <w:t>*</w:t>
            </w:r>
          </w:p>
        </w:tc>
        <w:tc>
          <w:tcPr>
            <w:tcW w:w="6237" w:type="dxa"/>
          </w:tcPr>
          <w:p w14:paraId="16F1076B" w14:textId="3BD1DE11" w:rsidR="000755D5" w:rsidRPr="00CB5E67" w:rsidRDefault="000755D5" w:rsidP="000755D5">
            <w:pPr>
              <w:widowControl w:val="0"/>
              <w:suppressAutoHyphens/>
              <w:autoSpaceDE w:val="0"/>
              <w:snapToGrid w:val="0"/>
              <w:rPr>
                <w:rFonts w:eastAsia="Times New Roman" w:cstheme="minorHAnsi"/>
                <w:szCs w:val="24"/>
              </w:rPr>
            </w:pPr>
            <w:r w:rsidRPr="00CB5E67">
              <w:rPr>
                <w:rFonts w:eastAsia="Times New Roman" w:cstheme="minorHAnsi"/>
                <w:szCs w:val="24"/>
              </w:rPr>
              <w:t xml:space="preserve">A módosító </w:t>
            </w:r>
            <w:r w:rsidRPr="00A94002">
              <w:rPr>
                <w:rFonts w:eastAsia="Times New Roman" w:cstheme="minorHAnsi"/>
                <w:szCs w:val="24"/>
              </w:rPr>
              <w:t xml:space="preserve">javaslatokat általában </w:t>
            </w:r>
            <w:r w:rsidRPr="00CB5E67">
              <w:rPr>
                <w:rFonts w:eastAsia="Times New Roman" w:cstheme="minorHAnsi"/>
                <w:szCs w:val="24"/>
              </w:rPr>
              <w:t>évente a Várostervezési Osztály összesíti.</w:t>
            </w:r>
          </w:p>
          <w:p w14:paraId="37B6519D" w14:textId="455E4EC5" w:rsidR="000755D5" w:rsidRPr="00CB5E67" w:rsidRDefault="000755D5" w:rsidP="000755D5">
            <w:pPr>
              <w:widowControl w:val="0"/>
              <w:suppressAutoHyphens/>
              <w:autoSpaceDE w:val="0"/>
              <w:snapToGrid w:val="0"/>
              <w:ind w:left="12"/>
              <w:rPr>
                <w:rFonts w:eastAsia="Times New Roman" w:cstheme="minorHAnsi"/>
                <w:szCs w:val="24"/>
              </w:rPr>
            </w:pPr>
            <w:r w:rsidRPr="00A94002">
              <w:rPr>
                <w:rFonts w:eastAsia="Times New Roman" w:cstheme="minorHAnsi"/>
                <w:szCs w:val="24"/>
              </w:rPr>
              <w:t xml:space="preserve">Az önkormányzat közgyűlésének szakbizottsága véleménye alapján a közgyűlés dönt arról, hogy a javaslat alapján kezdeményezi-e </w:t>
            </w:r>
            <w:r w:rsidRPr="00CB5E67">
              <w:rPr>
                <w:rFonts w:eastAsia="Times New Roman" w:cstheme="minorHAnsi"/>
                <w:szCs w:val="24"/>
              </w:rPr>
              <w:t>a TRT módosítási eljárást.</w:t>
            </w:r>
          </w:p>
          <w:p w14:paraId="6865C149" w14:textId="06146202" w:rsidR="000755D5" w:rsidRDefault="000755D5" w:rsidP="000755D5">
            <w:pPr>
              <w:pStyle w:val="Listaszerbekezds"/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B5E67">
              <w:rPr>
                <w:rFonts w:asciiTheme="minorHAnsi" w:eastAsia="Times New Roman" w:hAnsiTheme="minorHAnsi" w:cstheme="minorHAnsi"/>
                <w:szCs w:val="24"/>
              </w:rPr>
              <w:t xml:space="preserve">Közgyűlési támogatás esetén az </w:t>
            </w:r>
            <w:r>
              <w:rPr>
                <w:rFonts w:asciiTheme="minorHAnsi" w:eastAsia="Times New Roman" w:hAnsiTheme="minorHAnsi" w:cstheme="minorHAnsi"/>
                <w:szCs w:val="24"/>
              </w:rPr>
              <w:t>419/2021. (VII.15.) Korm. rendelet</w:t>
            </w:r>
            <w:r w:rsidRPr="00CB5E67">
              <w:rPr>
                <w:rFonts w:asciiTheme="minorHAnsi" w:eastAsia="Times New Roman" w:hAnsiTheme="minorHAnsi" w:cstheme="minorHAnsi"/>
                <w:szCs w:val="24"/>
              </w:rPr>
              <w:t xml:space="preserve"> szerinti tervezési és egyeztetési eljárást folytatja le az önkormányzat, melynek végén a </w:t>
            </w:r>
            <w:r w:rsidRPr="00A94002">
              <w:rPr>
                <w:rFonts w:asciiTheme="minorHAnsi" w:eastAsia="Times New Roman" w:hAnsiTheme="minorHAnsi" w:cstheme="minorHAnsi"/>
                <w:color w:val="auto"/>
                <w:szCs w:val="24"/>
              </w:rPr>
              <w:t>k</w:t>
            </w:r>
            <w:r w:rsidRPr="00CB5E67">
              <w:rPr>
                <w:rFonts w:asciiTheme="minorHAnsi" w:eastAsia="Times New Roman" w:hAnsiTheme="minorHAnsi" w:cstheme="minorHAnsi"/>
                <w:szCs w:val="24"/>
              </w:rPr>
              <w:t xml:space="preserve">özgyűlés dönt a TRT módosítás tartalmáról. </w:t>
            </w:r>
          </w:p>
          <w:p w14:paraId="12AC141F" w14:textId="2BBB6212" w:rsidR="000755D5" w:rsidRPr="00A94002" w:rsidRDefault="000755D5" w:rsidP="00A94002">
            <w:pPr>
              <w:pStyle w:val="Listaszerbekezds"/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A94002">
              <w:rPr>
                <w:rFonts w:asciiTheme="minorHAnsi" w:eastAsia="Times New Roman" w:hAnsiTheme="minorHAnsi" w:cstheme="minorHAnsi"/>
                <w:color w:val="auto"/>
                <w:szCs w:val="24"/>
              </w:rPr>
              <w:t>Javaslat benyújtásának módja:</w:t>
            </w:r>
          </w:p>
          <w:p w14:paraId="6E8C9EE8" w14:textId="77777777" w:rsidR="000755D5" w:rsidRPr="00A94002" w:rsidRDefault="000755D5" w:rsidP="000755D5">
            <w:pPr>
              <w:pStyle w:val="Listaszerbekezds"/>
              <w:spacing w:after="0" w:line="259" w:lineRule="auto"/>
              <w:ind w:left="0" w:right="54" w:firstLine="0"/>
              <w:rPr>
                <w:rFonts w:asciiTheme="minorHAnsi" w:hAnsiTheme="minorHAnsi" w:cstheme="minorHAnsi"/>
                <w:szCs w:val="24"/>
              </w:rPr>
            </w:pPr>
            <w:r w:rsidRPr="00CB5E67">
              <w:rPr>
                <w:rFonts w:asciiTheme="minorHAnsi" w:hAnsiTheme="minorHAnsi" w:cstheme="minorHAnsi"/>
                <w:szCs w:val="24"/>
              </w:rPr>
              <w:t>Postai úton</w:t>
            </w:r>
            <w:r>
              <w:rPr>
                <w:rFonts w:asciiTheme="minorHAnsi" w:hAnsiTheme="minorHAnsi" w:cstheme="minorHAnsi"/>
                <w:szCs w:val="24"/>
              </w:rPr>
              <w:t xml:space="preserve"> és személyesen</w:t>
            </w:r>
            <w:r w:rsidRPr="00CB5E67">
              <w:rPr>
                <w:rFonts w:asciiTheme="minorHAnsi" w:hAnsiTheme="minorHAnsi" w:cstheme="minorHAnsi"/>
                <w:szCs w:val="24"/>
              </w:rPr>
              <w:t xml:space="preserve">: Kecskemét Megyei Jogú Város Polgármesteri Hivatala- Mérnöki Iroda, Várostervezési </w:t>
            </w:r>
            <w:r w:rsidRPr="00A94002">
              <w:rPr>
                <w:rFonts w:asciiTheme="minorHAnsi" w:hAnsiTheme="minorHAnsi" w:cstheme="minorHAnsi"/>
                <w:szCs w:val="24"/>
              </w:rPr>
              <w:t xml:space="preserve">Osztály, 6000 Kecskemét, Kossuth tér 1. </w:t>
            </w:r>
          </w:p>
          <w:p w14:paraId="23B92C95" w14:textId="77777777" w:rsidR="000755D5" w:rsidRPr="00A94002" w:rsidRDefault="000755D5" w:rsidP="000755D5">
            <w:pPr>
              <w:pStyle w:val="Listaszerbekezds"/>
              <w:spacing w:after="0" w:line="259" w:lineRule="auto"/>
              <w:ind w:left="0" w:right="57" w:firstLine="0"/>
              <w:rPr>
                <w:rFonts w:asciiTheme="minorHAnsi" w:hAnsiTheme="minorHAnsi" w:cstheme="minorHAnsi"/>
                <w:szCs w:val="24"/>
              </w:rPr>
            </w:pPr>
            <w:r w:rsidRPr="00A94002">
              <w:rPr>
                <w:rFonts w:asciiTheme="minorHAnsi" w:hAnsiTheme="minorHAnsi" w:cstheme="minorHAnsi"/>
                <w:szCs w:val="24"/>
              </w:rPr>
              <w:t xml:space="preserve">Benyújtás ideje: </w:t>
            </w:r>
          </w:p>
          <w:p w14:paraId="11F0252D" w14:textId="77777777" w:rsidR="000755D5" w:rsidRPr="00A94002" w:rsidRDefault="000755D5" w:rsidP="000755D5">
            <w:pPr>
              <w:spacing w:line="259" w:lineRule="auto"/>
              <w:ind w:right="54"/>
              <w:rPr>
                <w:rFonts w:cstheme="minorHAnsi"/>
                <w:sz w:val="24"/>
                <w:szCs w:val="24"/>
              </w:rPr>
            </w:pPr>
            <w:r w:rsidRPr="00A94002">
              <w:rPr>
                <w:rFonts w:cstheme="minorHAnsi"/>
                <w:sz w:val="24"/>
                <w:szCs w:val="24"/>
              </w:rPr>
              <w:t>elektronikusan és postai úton</w:t>
            </w:r>
            <w:r w:rsidRPr="00A94002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94002">
              <w:rPr>
                <w:rFonts w:cstheme="minorHAnsi"/>
                <w:sz w:val="24"/>
                <w:szCs w:val="24"/>
              </w:rPr>
              <w:t xml:space="preserve">az év folyamán bármikor, </w:t>
            </w:r>
          </w:p>
          <w:p w14:paraId="44CEE90B" w14:textId="77777777" w:rsidR="000755D5" w:rsidRPr="00CB5E67" w:rsidRDefault="000755D5" w:rsidP="000755D5">
            <w:pPr>
              <w:spacing w:line="259" w:lineRule="auto"/>
              <w:ind w:right="54"/>
              <w:rPr>
                <w:rFonts w:cstheme="minorHAnsi"/>
                <w:szCs w:val="24"/>
              </w:rPr>
            </w:pPr>
            <w:r w:rsidRPr="00A94002">
              <w:rPr>
                <w:rFonts w:cstheme="minorHAnsi"/>
                <w:sz w:val="24"/>
                <w:szCs w:val="24"/>
              </w:rPr>
              <w:t>személyesen ügyfélfogadási időben</w:t>
            </w:r>
            <w:r w:rsidRPr="00CB5E67">
              <w:rPr>
                <w:rFonts w:cstheme="minorHAnsi"/>
                <w:szCs w:val="24"/>
              </w:rPr>
              <w:t xml:space="preserve"> </w:t>
            </w:r>
          </w:p>
        </w:tc>
      </w:tr>
      <w:tr w:rsidR="000755D5" w14:paraId="3C843596" w14:textId="77777777" w:rsidTr="000755D5">
        <w:tc>
          <w:tcPr>
            <w:tcW w:w="2830" w:type="dxa"/>
          </w:tcPr>
          <w:p w14:paraId="34FBC078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Kötelezettségmulasztás</w:t>
            </w:r>
          </w:p>
        </w:tc>
        <w:tc>
          <w:tcPr>
            <w:tcW w:w="6237" w:type="dxa"/>
          </w:tcPr>
          <w:p w14:paraId="3913828D" w14:textId="77777777" w:rsidR="000755D5" w:rsidRPr="00CB5E67" w:rsidRDefault="000755D5" w:rsidP="000755D5">
            <w:pPr>
              <w:spacing w:line="259" w:lineRule="auto"/>
              <w:ind w:right="62"/>
              <w:rPr>
                <w:rFonts w:cstheme="minorHAnsi"/>
                <w:szCs w:val="24"/>
              </w:rPr>
            </w:pPr>
            <w:r w:rsidRPr="00CB5E67">
              <w:rPr>
                <w:rFonts w:cstheme="minorHAnsi"/>
                <w:szCs w:val="24"/>
              </w:rPr>
              <w:t>-</w:t>
            </w:r>
          </w:p>
        </w:tc>
      </w:tr>
      <w:tr w:rsidR="000755D5" w14:paraId="1202F459" w14:textId="77777777" w:rsidTr="000755D5">
        <w:tc>
          <w:tcPr>
            <w:tcW w:w="2830" w:type="dxa"/>
          </w:tcPr>
          <w:p w14:paraId="37089794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Határidők</w:t>
            </w:r>
          </w:p>
        </w:tc>
        <w:tc>
          <w:tcPr>
            <w:tcW w:w="6237" w:type="dxa"/>
          </w:tcPr>
          <w:p w14:paraId="5FABEBAB" w14:textId="77777777" w:rsidR="000755D5" w:rsidRPr="00CB5E67" w:rsidRDefault="000755D5" w:rsidP="000755D5">
            <w:pPr>
              <w:pStyle w:val="Listaszerbekezds"/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CB5E67">
              <w:rPr>
                <w:rFonts w:asciiTheme="minorHAnsi" w:eastAsia="Times New Roman" w:hAnsiTheme="minorHAnsi" w:cstheme="minorHAnsi"/>
                <w:szCs w:val="24"/>
              </w:rPr>
              <w:t>Az eljárás várhatóan 9-12 hónap.</w:t>
            </w:r>
          </w:p>
          <w:p w14:paraId="617CF655" w14:textId="77777777" w:rsidR="000755D5" w:rsidRPr="00CB5E67" w:rsidRDefault="000755D5" w:rsidP="000755D5">
            <w:pPr>
              <w:spacing w:line="259" w:lineRule="auto"/>
              <w:ind w:right="50"/>
              <w:rPr>
                <w:rFonts w:cstheme="minorHAnsi"/>
                <w:szCs w:val="24"/>
              </w:rPr>
            </w:pPr>
          </w:p>
        </w:tc>
      </w:tr>
      <w:tr w:rsidR="000755D5" w14:paraId="170FEC13" w14:textId="77777777" w:rsidTr="000755D5">
        <w:tc>
          <w:tcPr>
            <w:tcW w:w="2830" w:type="dxa"/>
          </w:tcPr>
          <w:p w14:paraId="1664A92A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Benyújtandó dokumentumok</w:t>
            </w:r>
          </w:p>
        </w:tc>
        <w:tc>
          <w:tcPr>
            <w:tcW w:w="6237" w:type="dxa"/>
          </w:tcPr>
          <w:p w14:paraId="2EBA77E4" w14:textId="0BC3CB2A" w:rsidR="000755D5" w:rsidRPr="000755D5" w:rsidRDefault="000755D5" w:rsidP="000755D5">
            <w:pPr>
              <w:spacing w:line="259" w:lineRule="auto"/>
              <w:ind w:right="60"/>
              <w:rPr>
                <w:rFonts w:cstheme="minorHAnsi"/>
                <w:color w:val="FF0000"/>
                <w:szCs w:val="24"/>
              </w:rPr>
            </w:pPr>
            <w:r w:rsidRPr="00CB5E67">
              <w:rPr>
                <w:rFonts w:cstheme="minorHAnsi"/>
                <w:szCs w:val="24"/>
              </w:rPr>
              <w:t>•</w:t>
            </w:r>
            <w:r w:rsidRPr="00A94002">
              <w:rPr>
                <w:rFonts w:cstheme="minorHAnsi"/>
                <w:szCs w:val="24"/>
              </w:rPr>
              <w:t xml:space="preserve">Módosítási javaslat formanyomtatvány szerinti tartalommal </w:t>
            </w:r>
          </w:p>
          <w:p w14:paraId="4296322E" w14:textId="7155CF44" w:rsidR="000755D5" w:rsidRPr="00CB5E67" w:rsidRDefault="000755D5" w:rsidP="000755D5">
            <w:pPr>
              <w:spacing w:line="259" w:lineRule="auto"/>
              <w:ind w:right="60"/>
              <w:rPr>
                <w:rFonts w:cstheme="minorHAnsi"/>
                <w:szCs w:val="24"/>
              </w:rPr>
            </w:pPr>
            <w:r w:rsidRPr="00CB5E67">
              <w:rPr>
                <w:rFonts w:cstheme="minorHAnsi"/>
                <w:szCs w:val="24"/>
              </w:rPr>
              <w:t>•Bizonyos esetekben telepítési tanulmány</w:t>
            </w:r>
          </w:p>
        </w:tc>
      </w:tr>
      <w:tr w:rsidR="000755D5" w14:paraId="1A64A7E3" w14:textId="77777777" w:rsidTr="000755D5">
        <w:tc>
          <w:tcPr>
            <w:tcW w:w="2830" w:type="dxa"/>
          </w:tcPr>
          <w:p w14:paraId="58E054D1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Fizetési kötelezettség</w:t>
            </w:r>
          </w:p>
        </w:tc>
        <w:tc>
          <w:tcPr>
            <w:tcW w:w="6237" w:type="dxa"/>
          </w:tcPr>
          <w:p w14:paraId="3122AD71" w14:textId="77777777" w:rsidR="000755D5" w:rsidRPr="00E27508" w:rsidRDefault="000755D5" w:rsidP="000755D5">
            <w:pPr>
              <w:spacing w:line="259" w:lineRule="auto"/>
              <w:ind w:right="60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költség és illetékmentes</w:t>
            </w:r>
          </w:p>
        </w:tc>
      </w:tr>
      <w:tr w:rsidR="000755D5" w14:paraId="4A62835C" w14:textId="77777777" w:rsidTr="000755D5">
        <w:tc>
          <w:tcPr>
            <w:tcW w:w="2830" w:type="dxa"/>
          </w:tcPr>
          <w:p w14:paraId="22896F28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Eljáró szerv</w:t>
            </w:r>
          </w:p>
        </w:tc>
        <w:tc>
          <w:tcPr>
            <w:tcW w:w="6237" w:type="dxa"/>
          </w:tcPr>
          <w:p w14:paraId="0D7A1425" w14:textId="77777777" w:rsidR="000755D5" w:rsidRPr="00E27508" w:rsidRDefault="000755D5" w:rsidP="000755D5">
            <w:pPr>
              <w:spacing w:line="259" w:lineRule="auto"/>
              <w:ind w:right="54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Kecskemét Megyei Jogú Város Polgármesteri Hivatala- Mérnöki Iroda, Várostervezési Osztály</w:t>
            </w:r>
          </w:p>
          <w:p w14:paraId="1F639547" w14:textId="34BE74C0" w:rsidR="000755D5" w:rsidRPr="00E27508" w:rsidRDefault="000755D5" w:rsidP="004C06F6">
            <w:pPr>
              <w:spacing w:line="259" w:lineRule="auto"/>
              <w:ind w:right="54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 xml:space="preserve">6000 Kecskemét, Kossuth tér 1. </w:t>
            </w:r>
          </w:p>
        </w:tc>
      </w:tr>
      <w:tr w:rsidR="000755D5" w14:paraId="7D0CDAF4" w14:textId="77777777" w:rsidTr="000755D5">
        <w:tc>
          <w:tcPr>
            <w:tcW w:w="2830" w:type="dxa"/>
          </w:tcPr>
          <w:p w14:paraId="40562D99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Felettes szerv/jogorvoslat</w:t>
            </w:r>
          </w:p>
        </w:tc>
        <w:tc>
          <w:tcPr>
            <w:tcW w:w="6237" w:type="dxa"/>
          </w:tcPr>
          <w:p w14:paraId="452023DE" w14:textId="77777777" w:rsidR="000755D5" w:rsidRPr="00E27508" w:rsidRDefault="000755D5" w:rsidP="000755D5">
            <w:pPr>
              <w:spacing w:line="259" w:lineRule="auto"/>
              <w:ind w:right="56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Kecskemét megyei Jogú Város Közgyűlése</w:t>
            </w:r>
          </w:p>
        </w:tc>
      </w:tr>
      <w:tr w:rsidR="000755D5" w14:paraId="1103CDCB" w14:textId="77777777" w:rsidTr="000755D5">
        <w:tc>
          <w:tcPr>
            <w:tcW w:w="2830" w:type="dxa"/>
          </w:tcPr>
          <w:p w14:paraId="7138C4A3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Egyéb információk</w:t>
            </w:r>
          </w:p>
        </w:tc>
        <w:tc>
          <w:tcPr>
            <w:tcW w:w="6237" w:type="dxa"/>
          </w:tcPr>
          <w:p w14:paraId="29DCA71D" w14:textId="77777777" w:rsidR="000755D5" w:rsidRPr="00E27508" w:rsidRDefault="000755D5" w:rsidP="000755D5">
            <w:pPr>
              <w:spacing w:line="259" w:lineRule="auto"/>
              <w:ind w:right="5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</w:tr>
      <w:tr w:rsidR="000755D5" w14:paraId="0BDEAD53" w14:textId="77777777" w:rsidTr="000755D5">
        <w:tc>
          <w:tcPr>
            <w:tcW w:w="2830" w:type="dxa"/>
          </w:tcPr>
          <w:p w14:paraId="59FA9872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Kapcsolódó nyomtatványok</w:t>
            </w:r>
          </w:p>
        </w:tc>
        <w:tc>
          <w:tcPr>
            <w:tcW w:w="6237" w:type="dxa"/>
          </w:tcPr>
          <w:p w14:paraId="7DB733FD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Formanyomtatvány:</w:t>
            </w:r>
          </w:p>
          <w:p w14:paraId="7852644C" w14:textId="77777777" w:rsidR="000755D5" w:rsidRPr="00E27508" w:rsidRDefault="000755D5" w:rsidP="000755D5">
            <w:pPr>
              <w:widowControl w:val="0"/>
              <w:suppressAutoHyphens/>
              <w:autoSpaceDE w:val="0"/>
              <w:snapToGrid w:val="0"/>
              <w:rPr>
                <w:rFonts w:eastAsia="Times New Roman"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https://ekecskemet.hu/mernoki-iroda</w:t>
            </w:r>
          </w:p>
        </w:tc>
      </w:tr>
      <w:tr w:rsidR="000755D5" w14:paraId="721BE050" w14:textId="77777777" w:rsidTr="000755D5">
        <w:tc>
          <w:tcPr>
            <w:tcW w:w="2830" w:type="dxa"/>
          </w:tcPr>
          <w:p w14:paraId="78AC0A69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Egyéb alkalmazások</w:t>
            </w:r>
          </w:p>
        </w:tc>
        <w:tc>
          <w:tcPr>
            <w:tcW w:w="6237" w:type="dxa"/>
          </w:tcPr>
          <w:p w14:paraId="7B18665C" w14:textId="77777777" w:rsidR="000755D5" w:rsidRPr="00E27508" w:rsidRDefault="000755D5" w:rsidP="000755D5">
            <w:pPr>
              <w:spacing w:line="259" w:lineRule="auto"/>
              <w:ind w:right="5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</w:tr>
      <w:tr w:rsidR="000755D5" w14:paraId="76EB1301" w14:textId="77777777" w:rsidTr="000755D5">
        <w:tc>
          <w:tcPr>
            <w:tcW w:w="2830" w:type="dxa"/>
          </w:tcPr>
          <w:p w14:paraId="327957DF" w14:textId="77777777" w:rsidR="000755D5" w:rsidRPr="00E27508" w:rsidRDefault="000755D5" w:rsidP="000755D5">
            <w:pPr>
              <w:spacing w:line="259" w:lineRule="auto"/>
              <w:ind w:right="20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Vonatkozó jogszabályok</w:t>
            </w:r>
          </w:p>
        </w:tc>
        <w:tc>
          <w:tcPr>
            <w:tcW w:w="6237" w:type="dxa"/>
          </w:tcPr>
          <w:p w14:paraId="742CD4C2" w14:textId="77777777" w:rsidR="000755D5" w:rsidRPr="002563EF" w:rsidRDefault="000755D5" w:rsidP="000755D5">
            <w:pPr>
              <w:shd w:val="clear" w:color="auto" w:fill="FFFFFF"/>
              <w:spacing w:before="100" w:beforeAutospacing="1"/>
              <w:rPr>
                <w:rFonts w:eastAsia="Times New Roman" w:cstheme="minorHAnsi"/>
                <w:color w:val="00B0F0"/>
                <w:szCs w:val="24"/>
              </w:rPr>
            </w:pPr>
            <w:r>
              <w:rPr>
                <w:rFonts w:cstheme="minorHAnsi"/>
                <w:szCs w:val="24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4" w:history="1">
              <w:r>
                <w:rPr>
                  <w:rStyle w:val="Hiperhivatkozs"/>
                  <w:rFonts w:cstheme="minorHAnsi"/>
                  <w:color w:val="00B0F0"/>
                  <w:szCs w:val="24"/>
                  <w:shd w:val="clear" w:color="auto" w:fill="FFFFFF"/>
                </w:rPr>
                <w:t>419/2021. (VII.15.) Korm. rendelet</w:t>
              </w:r>
            </w:hyperlink>
          </w:p>
        </w:tc>
      </w:tr>
      <w:tr w:rsidR="000755D5" w14:paraId="66DAF6B7" w14:textId="77777777" w:rsidTr="000755D5">
        <w:tc>
          <w:tcPr>
            <w:tcW w:w="2830" w:type="dxa"/>
          </w:tcPr>
          <w:p w14:paraId="3345095F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Fogalmak</w:t>
            </w:r>
          </w:p>
        </w:tc>
        <w:tc>
          <w:tcPr>
            <w:tcW w:w="6237" w:type="dxa"/>
          </w:tcPr>
          <w:p w14:paraId="7A854CA9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</w:t>
            </w:r>
          </w:p>
        </w:tc>
      </w:tr>
      <w:tr w:rsidR="000755D5" w14:paraId="209D08C9" w14:textId="77777777" w:rsidTr="000755D5">
        <w:tc>
          <w:tcPr>
            <w:tcW w:w="2830" w:type="dxa"/>
          </w:tcPr>
          <w:p w14:paraId="7937A61D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Elektronikusan ügyintézhető</w:t>
            </w:r>
          </w:p>
        </w:tc>
        <w:tc>
          <w:tcPr>
            <w:tcW w:w="6237" w:type="dxa"/>
          </w:tcPr>
          <w:p w14:paraId="66ECAC5B" w14:textId="77777777" w:rsidR="000755D5" w:rsidRPr="00E27508" w:rsidRDefault="000755D5" w:rsidP="000755D5">
            <w:pPr>
              <w:spacing w:line="259" w:lineRule="auto"/>
              <w:ind w:right="52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igen</w:t>
            </w:r>
            <w:r>
              <w:rPr>
                <w:rFonts w:cstheme="minorHAnsi"/>
                <w:szCs w:val="24"/>
              </w:rPr>
              <w:t xml:space="preserve">, </w:t>
            </w:r>
            <w:r>
              <w:t>E-papíron</w:t>
            </w:r>
          </w:p>
        </w:tc>
      </w:tr>
      <w:tr w:rsidR="000755D5" w14:paraId="44763314" w14:textId="77777777" w:rsidTr="000755D5">
        <w:tc>
          <w:tcPr>
            <w:tcW w:w="2830" w:type="dxa"/>
          </w:tcPr>
          <w:p w14:paraId="4366C5CF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 xml:space="preserve">Telefonosan ügyintézhető </w:t>
            </w:r>
          </w:p>
        </w:tc>
        <w:tc>
          <w:tcPr>
            <w:tcW w:w="6237" w:type="dxa"/>
          </w:tcPr>
          <w:p w14:paraId="58BF7847" w14:textId="77777777" w:rsidR="000755D5" w:rsidRPr="00E27508" w:rsidRDefault="000755D5" w:rsidP="000755D5">
            <w:pPr>
              <w:spacing w:line="259" w:lineRule="auto"/>
              <w:ind w:right="59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nem</w:t>
            </w:r>
          </w:p>
        </w:tc>
      </w:tr>
      <w:tr w:rsidR="000755D5" w14:paraId="6A0F5773" w14:textId="77777777" w:rsidTr="000755D5">
        <w:tc>
          <w:tcPr>
            <w:tcW w:w="2830" w:type="dxa"/>
          </w:tcPr>
          <w:p w14:paraId="059266B4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 xml:space="preserve">Személyesen ügyintézhető </w:t>
            </w:r>
          </w:p>
        </w:tc>
        <w:tc>
          <w:tcPr>
            <w:tcW w:w="6237" w:type="dxa"/>
          </w:tcPr>
          <w:p w14:paraId="5C7AB219" w14:textId="77777777" w:rsidR="000755D5" w:rsidRPr="00E27508" w:rsidRDefault="000755D5" w:rsidP="000755D5">
            <w:pPr>
              <w:spacing w:line="259" w:lineRule="auto"/>
              <w:ind w:left="34" w:right="57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igen</w:t>
            </w:r>
          </w:p>
        </w:tc>
      </w:tr>
      <w:tr w:rsidR="000755D5" w14:paraId="14F3C1C5" w14:textId="77777777" w:rsidTr="000755D5">
        <w:tc>
          <w:tcPr>
            <w:tcW w:w="2830" w:type="dxa"/>
          </w:tcPr>
          <w:p w14:paraId="699AC5F8" w14:textId="77777777" w:rsidR="000755D5" w:rsidRPr="00E27508" w:rsidRDefault="000755D5" w:rsidP="000755D5">
            <w:pPr>
              <w:spacing w:line="259" w:lineRule="auto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>Tárgyszavak</w:t>
            </w:r>
            <w:r w:rsidRPr="00E27508">
              <w:rPr>
                <w:rFonts w:cstheme="minorHAnsi"/>
                <w:color w:val="FF0000"/>
                <w:szCs w:val="24"/>
              </w:rPr>
              <w:t>*</w:t>
            </w:r>
          </w:p>
        </w:tc>
        <w:tc>
          <w:tcPr>
            <w:tcW w:w="6237" w:type="dxa"/>
          </w:tcPr>
          <w:p w14:paraId="71A9AA36" w14:textId="77777777" w:rsidR="000755D5" w:rsidRPr="00E27508" w:rsidRDefault="000755D5" w:rsidP="000755D5">
            <w:pPr>
              <w:spacing w:line="259" w:lineRule="auto"/>
              <w:ind w:right="60"/>
              <w:rPr>
                <w:rFonts w:cstheme="minorHAnsi"/>
                <w:szCs w:val="24"/>
              </w:rPr>
            </w:pPr>
            <w:r w:rsidRPr="00E27508">
              <w:rPr>
                <w:rFonts w:cstheme="minorHAnsi"/>
                <w:szCs w:val="24"/>
              </w:rPr>
              <w:t xml:space="preserve">TRT, </w:t>
            </w:r>
            <w:r w:rsidRPr="00F40113">
              <w:t>településrendezési eszközök</w:t>
            </w:r>
            <w:r w:rsidRPr="00D23801">
              <w:rPr>
                <w:rFonts w:cstheme="minorHAnsi"/>
                <w:strike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Szabályozási Terv, Helyi Építési Szabályzat</w:t>
            </w:r>
          </w:p>
        </w:tc>
      </w:tr>
    </w:tbl>
    <w:p w14:paraId="665D689F" w14:textId="77777777" w:rsidR="008B570E" w:rsidRDefault="008B570E"/>
    <w:sectPr w:rsidR="008B570E" w:rsidSect="00F8382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D5"/>
    <w:rsid w:val="000077C4"/>
    <w:rsid w:val="00007968"/>
    <w:rsid w:val="000301AD"/>
    <w:rsid w:val="00043E8B"/>
    <w:rsid w:val="00045E41"/>
    <w:rsid w:val="00050459"/>
    <w:rsid w:val="00054101"/>
    <w:rsid w:val="00057737"/>
    <w:rsid w:val="00057AAA"/>
    <w:rsid w:val="00062C05"/>
    <w:rsid w:val="00070C75"/>
    <w:rsid w:val="000755D5"/>
    <w:rsid w:val="000837C1"/>
    <w:rsid w:val="0008756E"/>
    <w:rsid w:val="00094317"/>
    <w:rsid w:val="000A7733"/>
    <w:rsid w:val="000B21A8"/>
    <w:rsid w:val="000D170C"/>
    <w:rsid w:val="000E1284"/>
    <w:rsid w:val="000E7127"/>
    <w:rsid w:val="000F1268"/>
    <w:rsid w:val="000F1786"/>
    <w:rsid w:val="00101156"/>
    <w:rsid w:val="00106596"/>
    <w:rsid w:val="001140CF"/>
    <w:rsid w:val="001221A8"/>
    <w:rsid w:val="00142224"/>
    <w:rsid w:val="001600AB"/>
    <w:rsid w:val="00164E47"/>
    <w:rsid w:val="00190686"/>
    <w:rsid w:val="001A3BE8"/>
    <w:rsid w:val="001A704D"/>
    <w:rsid w:val="001C3CB3"/>
    <w:rsid w:val="001E3A37"/>
    <w:rsid w:val="001E3BB7"/>
    <w:rsid w:val="001E5736"/>
    <w:rsid w:val="001E5756"/>
    <w:rsid w:val="001F1A08"/>
    <w:rsid w:val="0020382D"/>
    <w:rsid w:val="00221C03"/>
    <w:rsid w:val="0023186B"/>
    <w:rsid w:val="0023355D"/>
    <w:rsid w:val="00260286"/>
    <w:rsid w:val="00260ED0"/>
    <w:rsid w:val="00261B3C"/>
    <w:rsid w:val="002819F1"/>
    <w:rsid w:val="002847CD"/>
    <w:rsid w:val="002946F2"/>
    <w:rsid w:val="002A41E8"/>
    <w:rsid w:val="002B784B"/>
    <w:rsid w:val="002E4174"/>
    <w:rsid w:val="002E5A05"/>
    <w:rsid w:val="002E7EA6"/>
    <w:rsid w:val="00304254"/>
    <w:rsid w:val="00317545"/>
    <w:rsid w:val="003226E2"/>
    <w:rsid w:val="003358DA"/>
    <w:rsid w:val="00335DBB"/>
    <w:rsid w:val="003361E3"/>
    <w:rsid w:val="00337E78"/>
    <w:rsid w:val="0035010E"/>
    <w:rsid w:val="003511F0"/>
    <w:rsid w:val="00351E02"/>
    <w:rsid w:val="00363609"/>
    <w:rsid w:val="003850E0"/>
    <w:rsid w:val="003879CD"/>
    <w:rsid w:val="003A2EAB"/>
    <w:rsid w:val="003A67C6"/>
    <w:rsid w:val="003B2177"/>
    <w:rsid w:val="003B7B1C"/>
    <w:rsid w:val="003D6A3D"/>
    <w:rsid w:val="003F1034"/>
    <w:rsid w:val="003F2C7F"/>
    <w:rsid w:val="00413530"/>
    <w:rsid w:val="00417889"/>
    <w:rsid w:val="00425593"/>
    <w:rsid w:val="00456F5E"/>
    <w:rsid w:val="004613C2"/>
    <w:rsid w:val="004625DE"/>
    <w:rsid w:val="00464671"/>
    <w:rsid w:val="00481661"/>
    <w:rsid w:val="004838BD"/>
    <w:rsid w:val="004A73B9"/>
    <w:rsid w:val="004C06F6"/>
    <w:rsid w:val="004C2EB6"/>
    <w:rsid w:val="004C3D19"/>
    <w:rsid w:val="004D030E"/>
    <w:rsid w:val="00503911"/>
    <w:rsid w:val="005071B7"/>
    <w:rsid w:val="005108C2"/>
    <w:rsid w:val="0053238C"/>
    <w:rsid w:val="00535A92"/>
    <w:rsid w:val="00551CE0"/>
    <w:rsid w:val="005536E3"/>
    <w:rsid w:val="005559CA"/>
    <w:rsid w:val="005947D9"/>
    <w:rsid w:val="00596217"/>
    <w:rsid w:val="005D3CB2"/>
    <w:rsid w:val="005D7B6C"/>
    <w:rsid w:val="005E1389"/>
    <w:rsid w:val="005E64AC"/>
    <w:rsid w:val="005F6054"/>
    <w:rsid w:val="00611F5D"/>
    <w:rsid w:val="00614E2A"/>
    <w:rsid w:val="00625ED2"/>
    <w:rsid w:val="006316E6"/>
    <w:rsid w:val="00641613"/>
    <w:rsid w:val="0064418E"/>
    <w:rsid w:val="0065214F"/>
    <w:rsid w:val="00653858"/>
    <w:rsid w:val="00654190"/>
    <w:rsid w:val="00660950"/>
    <w:rsid w:val="006633EA"/>
    <w:rsid w:val="00666685"/>
    <w:rsid w:val="006A089A"/>
    <w:rsid w:val="006A09A1"/>
    <w:rsid w:val="006A634C"/>
    <w:rsid w:val="006B46B9"/>
    <w:rsid w:val="006C3A52"/>
    <w:rsid w:val="006E31F3"/>
    <w:rsid w:val="006F506C"/>
    <w:rsid w:val="006F671D"/>
    <w:rsid w:val="006F7D05"/>
    <w:rsid w:val="007075F7"/>
    <w:rsid w:val="0070777C"/>
    <w:rsid w:val="007167E5"/>
    <w:rsid w:val="00742833"/>
    <w:rsid w:val="00755BDB"/>
    <w:rsid w:val="007600D4"/>
    <w:rsid w:val="00775257"/>
    <w:rsid w:val="00780BC5"/>
    <w:rsid w:val="00782549"/>
    <w:rsid w:val="00782B00"/>
    <w:rsid w:val="00796D49"/>
    <w:rsid w:val="007A2D94"/>
    <w:rsid w:val="007A66CA"/>
    <w:rsid w:val="007B6815"/>
    <w:rsid w:val="007C6F9E"/>
    <w:rsid w:val="007E66DA"/>
    <w:rsid w:val="0080034A"/>
    <w:rsid w:val="00802DC8"/>
    <w:rsid w:val="008062C2"/>
    <w:rsid w:val="00811FC5"/>
    <w:rsid w:val="008176F4"/>
    <w:rsid w:val="00821B5D"/>
    <w:rsid w:val="00834C5D"/>
    <w:rsid w:val="00844D79"/>
    <w:rsid w:val="00847A25"/>
    <w:rsid w:val="0085633D"/>
    <w:rsid w:val="0086558F"/>
    <w:rsid w:val="008705A3"/>
    <w:rsid w:val="00880B81"/>
    <w:rsid w:val="00881DE3"/>
    <w:rsid w:val="00885A6A"/>
    <w:rsid w:val="0089387D"/>
    <w:rsid w:val="008A4367"/>
    <w:rsid w:val="008A560D"/>
    <w:rsid w:val="008B0EDC"/>
    <w:rsid w:val="008B570E"/>
    <w:rsid w:val="008C317E"/>
    <w:rsid w:val="008E0CD7"/>
    <w:rsid w:val="008E200C"/>
    <w:rsid w:val="0091549E"/>
    <w:rsid w:val="00916CA8"/>
    <w:rsid w:val="009172DF"/>
    <w:rsid w:val="00921AEC"/>
    <w:rsid w:val="00927844"/>
    <w:rsid w:val="009340EC"/>
    <w:rsid w:val="00937214"/>
    <w:rsid w:val="0095071D"/>
    <w:rsid w:val="00954742"/>
    <w:rsid w:val="00957528"/>
    <w:rsid w:val="0096082C"/>
    <w:rsid w:val="0097692C"/>
    <w:rsid w:val="00980EB0"/>
    <w:rsid w:val="00982EEA"/>
    <w:rsid w:val="009A0C43"/>
    <w:rsid w:val="009A1214"/>
    <w:rsid w:val="009A2494"/>
    <w:rsid w:val="009A702D"/>
    <w:rsid w:val="009B2308"/>
    <w:rsid w:val="009C609E"/>
    <w:rsid w:val="009C628C"/>
    <w:rsid w:val="009D5CB2"/>
    <w:rsid w:val="009F5887"/>
    <w:rsid w:val="00A00DAB"/>
    <w:rsid w:val="00A14513"/>
    <w:rsid w:val="00A327BE"/>
    <w:rsid w:val="00A52502"/>
    <w:rsid w:val="00A639E5"/>
    <w:rsid w:val="00A72211"/>
    <w:rsid w:val="00A740E5"/>
    <w:rsid w:val="00A7759D"/>
    <w:rsid w:val="00A8289E"/>
    <w:rsid w:val="00A8641A"/>
    <w:rsid w:val="00A94002"/>
    <w:rsid w:val="00AB289F"/>
    <w:rsid w:val="00AC105E"/>
    <w:rsid w:val="00AC1A44"/>
    <w:rsid w:val="00AE0B8B"/>
    <w:rsid w:val="00B32F71"/>
    <w:rsid w:val="00B341AE"/>
    <w:rsid w:val="00B43736"/>
    <w:rsid w:val="00B44205"/>
    <w:rsid w:val="00B44BD7"/>
    <w:rsid w:val="00B5050C"/>
    <w:rsid w:val="00B51BF0"/>
    <w:rsid w:val="00B65AE3"/>
    <w:rsid w:val="00B70919"/>
    <w:rsid w:val="00B73B2A"/>
    <w:rsid w:val="00B776B5"/>
    <w:rsid w:val="00BD5143"/>
    <w:rsid w:val="00BE5150"/>
    <w:rsid w:val="00BE6E96"/>
    <w:rsid w:val="00BF5E8A"/>
    <w:rsid w:val="00C00E3B"/>
    <w:rsid w:val="00C05DAA"/>
    <w:rsid w:val="00C22805"/>
    <w:rsid w:val="00C3739B"/>
    <w:rsid w:val="00C37D71"/>
    <w:rsid w:val="00C45AD2"/>
    <w:rsid w:val="00C50778"/>
    <w:rsid w:val="00C50792"/>
    <w:rsid w:val="00C71244"/>
    <w:rsid w:val="00C9147A"/>
    <w:rsid w:val="00CA4240"/>
    <w:rsid w:val="00CB558C"/>
    <w:rsid w:val="00CB6AAA"/>
    <w:rsid w:val="00CC08E8"/>
    <w:rsid w:val="00D10FB4"/>
    <w:rsid w:val="00D17C5A"/>
    <w:rsid w:val="00D2727B"/>
    <w:rsid w:val="00D52B16"/>
    <w:rsid w:val="00D533A5"/>
    <w:rsid w:val="00D55041"/>
    <w:rsid w:val="00D55C95"/>
    <w:rsid w:val="00D94977"/>
    <w:rsid w:val="00DA0069"/>
    <w:rsid w:val="00DA1B0B"/>
    <w:rsid w:val="00DA4D97"/>
    <w:rsid w:val="00DC6D78"/>
    <w:rsid w:val="00DE167C"/>
    <w:rsid w:val="00DE42CC"/>
    <w:rsid w:val="00DE79FF"/>
    <w:rsid w:val="00DF52E6"/>
    <w:rsid w:val="00DF6DFE"/>
    <w:rsid w:val="00E10C92"/>
    <w:rsid w:val="00E20FEE"/>
    <w:rsid w:val="00E346F1"/>
    <w:rsid w:val="00E406E4"/>
    <w:rsid w:val="00E43BC7"/>
    <w:rsid w:val="00E55ABF"/>
    <w:rsid w:val="00E723D4"/>
    <w:rsid w:val="00E817CE"/>
    <w:rsid w:val="00E85090"/>
    <w:rsid w:val="00E90FDD"/>
    <w:rsid w:val="00EA0C9F"/>
    <w:rsid w:val="00EA6507"/>
    <w:rsid w:val="00EE1FB7"/>
    <w:rsid w:val="00EE2AC7"/>
    <w:rsid w:val="00EF2537"/>
    <w:rsid w:val="00EF3220"/>
    <w:rsid w:val="00F033F3"/>
    <w:rsid w:val="00F348A4"/>
    <w:rsid w:val="00F35764"/>
    <w:rsid w:val="00F40113"/>
    <w:rsid w:val="00F54171"/>
    <w:rsid w:val="00F54DA0"/>
    <w:rsid w:val="00F55116"/>
    <w:rsid w:val="00F55507"/>
    <w:rsid w:val="00F604A3"/>
    <w:rsid w:val="00F659E0"/>
    <w:rsid w:val="00F708E8"/>
    <w:rsid w:val="00F821E7"/>
    <w:rsid w:val="00F825DE"/>
    <w:rsid w:val="00F8382C"/>
    <w:rsid w:val="00F90AB1"/>
    <w:rsid w:val="00FA16FC"/>
    <w:rsid w:val="00FB0054"/>
    <w:rsid w:val="00FB656F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CF65"/>
  <w15:chartTrackingRefBased/>
  <w15:docId w15:val="{DE82527E-7505-48DB-940F-CCAC709F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755D5"/>
    <w:pPr>
      <w:spacing w:after="190" w:line="250" w:lineRule="auto"/>
      <w:ind w:left="720" w:right="9" w:hanging="10"/>
      <w:contextualSpacing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75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21-419-20-2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KMJV Informatika3</dc:creator>
  <cp:keywords/>
  <dc:description/>
  <cp:lastModifiedBy>Bezsenyi Viola</cp:lastModifiedBy>
  <cp:revision>2</cp:revision>
  <dcterms:created xsi:type="dcterms:W3CDTF">2025-03-06T12:27:00Z</dcterms:created>
  <dcterms:modified xsi:type="dcterms:W3CDTF">2025-03-06T12:27:00Z</dcterms:modified>
</cp:coreProperties>
</file>