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BD" w:rsidRDefault="00D41061">
      <w:pPr>
        <w:rPr>
          <w:sz w:val="2"/>
          <w:szCs w:val="2"/>
        </w:rPr>
      </w:pPr>
      <w:r w:rsidRPr="00D21A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9.95pt;margin-top:631pt;width:374.4pt;height:42.65pt;z-index:-25179852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  <w:p w:rsidR="00D41061" w:rsidRDefault="00D41061">
                  <w:pPr>
                    <w:pStyle w:val="Szvegtrzs"/>
                    <w:spacing w:before="18"/>
                  </w:pPr>
                </w:p>
                <w:p w:rsidR="00D21ABD" w:rsidRDefault="00D41061">
                  <w:pPr>
                    <w:pStyle w:val="Szvegtrzs"/>
                    <w:spacing w:before="18"/>
                  </w:pPr>
                  <w:r>
                    <w:t>Kelt: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line id="_x0000_s1060" style="position:absolute;z-index:-251827200;mso-position-horizontal-relative:page;mso-position-vertical-relative:page" from="70.95pt,719.85pt" to="520pt,719.85pt" strokeweight=".15578mm">
            <w10:wrap anchorx="page" anchory="page"/>
          </v:line>
        </w:pict>
      </w:r>
      <w:r w:rsidR="00D21ABD" w:rsidRPr="00D21ABD">
        <w:pict>
          <v:line id="_x0000_s1059" style="position:absolute;z-index:-251826176;mso-position-horizontal-relative:page;mso-position-vertical-relative:page" from="42.5pt,99.35pt" to="552.75pt,99.35pt" strokeweight=".57pt">
            <w10:wrap anchorx="page" anchory="page"/>
          </v:line>
        </w:pict>
      </w:r>
      <w:r>
        <w:rPr>
          <w:noProof/>
          <w:lang w:bidi="ar-SA"/>
        </w:rPr>
        <w:drawing>
          <wp:anchor distT="0" distB="0" distL="0" distR="0" simplePos="0" relativeHeight="251491328" behindDoc="1" locked="0" layoutInCell="1" allowOverlap="1">
            <wp:simplePos x="0" y="0"/>
            <wp:positionH relativeFrom="page">
              <wp:posOffset>6480175</wp:posOffset>
            </wp:positionH>
            <wp:positionV relativeFrom="page">
              <wp:posOffset>290067</wp:posOffset>
            </wp:positionV>
            <wp:extent cx="440042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ABD" w:rsidRPr="00D21ABD">
        <w:pict>
          <v:shape id="_x0000_s1058" type="#_x0000_t202" style="position:absolute;margin-left:65.6pt;margin-top:31.45pt;width:154.4pt;height:28.55pt;z-index:-25182412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9" w:line="183" w:lineRule="exact"/>
                    <w:ind w:left="20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Kecskemét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 xml:space="preserve">Megyei 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Jogú Város Polgármesteri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>Hivatal</w:t>
                  </w:r>
                </w:p>
                <w:p w:rsidR="00D21ABD" w:rsidRDefault="00D41061">
                  <w:pPr>
                    <w:spacing w:line="261" w:lineRule="auto"/>
                    <w:ind w:left="929" w:right="665" w:firstLine="52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Szervezési és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 xml:space="preserve">Jogi Iroda </w:t>
                  </w:r>
                  <w:r>
                    <w:rPr>
                      <w:rFonts w:ascii="Times New Roman" w:hAnsi="Times New Roman"/>
                      <w:sz w:val="14"/>
                    </w:rPr>
                    <w:t>Képviselőtestületi Osztály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7" type="#_x0000_t202" style="position:absolute;margin-left:241.1pt;margin-top:34.75pt;width:259.4pt;height:37.2pt;z-index:-25182310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1"/>
                    <w:ind w:left="42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ADATLAP</w:t>
                  </w:r>
                </w:p>
                <w:p w:rsidR="00D21ABD" w:rsidRDefault="00D41061">
                  <w:pPr>
                    <w:spacing w:before="11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CÍMER / ZÁSZLÓ HASZNÁLATI KÉRELEMHEZ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6" type="#_x0000_t202" style="position:absolute;margin-left:114.95pt;margin-top:66.5pt;width:76.1pt;height:11.05pt;z-index:-25182208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9"/>
                    <w:ind w:left="20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Kecskemét, Kossuth </w:t>
                  </w:r>
                  <w:r>
                    <w:rPr>
                      <w:rFonts w:ascii="Times New Roman" w:hAnsi="Times New Roman"/>
                      <w:sz w:val="14"/>
                    </w:rPr>
                    <w:t>tér 1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5" type="#_x0000_t202" style="position:absolute;margin-left:76.9pt;margin-top:101.25pt;width:93.55pt;height:13.15pt;z-index:-251821056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Illetékbélyeg helye: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4" type="#_x0000_t202" style="position:absolute;margin-left:69.2pt;margin-top:127.35pt;width:5.3pt;height:15.45pt;z-index:-251820032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3" type="#_x0000_t202" style="position:absolute;margin-left:202.5pt;margin-top:127.35pt;width:5.3pt;height:15.45pt;z-index:-25181900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2" type="#_x0000_t202" style="position:absolute;margin-left:223.45pt;margin-top:158.15pt;width:279.7pt;height:17.75pt;z-index:-25181798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pacing w:val="-7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CÍMER / ZÁSZLÓ* HASZNÁLATI KÉRELEM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1" type="#_x0000_t202" style="position:absolute;margin-left:69.2pt;margin-top:203.55pt;width:42.95pt;height:26.9pt;z-index:-25181696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2" w:line="276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I_</w:t>
                  </w:r>
                </w:p>
                <w:p w:rsidR="00D21ABD" w:rsidRDefault="00D41061">
                  <w:pPr>
                    <w:spacing w:line="230" w:lineRule="exact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3.000,</w:t>
                  </w:r>
                  <w:proofErr w:type="spellStart"/>
                  <w:r>
                    <w:rPr>
                      <w:b/>
                      <w:sz w:val="20"/>
                    </w:rPr>
                    <w:t>-Ft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50" type="#_x0000_t202" style="position:absolute;margin-left:195.8pt;margin-top:203.55pt;width:12pt;height:15.45pt;z-index:-251815936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_I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9" type="#_x0000_t202" style="position:absolute;margin-left:69.95pt;margin-top:232.15pt;width:224.65pt;height:13.15pt;z-index:-251814912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Kérelmező neve / megnevezése, címe/ székhelye: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8" type="#_x0000_t202" style="position:absolute;margin-left:69.95pt;margin-top:256.9pt;width:374.4pt;height:13.15pt;z-index:-25181388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7" type="#_x0000_t202" style="position:absolute;margin-left:69.95pt;margin-top:282.25pt;width:345.45pt;height:13.15pt;z-index:-25181286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A címer / zászló használatának, előállításának, forgalomba hozatalának célja: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6" type="#_x0000_t202" style="position:absolute;margin-left:69.95pt;margin-top:307.05pt;width:374.4pt;height:13.15pt;z-index:-25181184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5" type="#_x0000_t202" style="position:absolute;margin-left:69.95pt;margin-top:331.9pt;width:374.4pt;height:13.15pt;z-index:-251810816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</w:t>
                  </w:r>
                  <w:r>
                    <w:rPr>
                      <w:w w:val="95"/>
                    </w:rPr>
                    <w:t>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4" type="#_x0000_t202" style="position:absolute;margin-left:69.95pt;margin-top:356.65pt;width:374.35pt;height:13.15pt;z-index:-251809792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3" type="#_x0000_t202" style="position:absolute;margin-left:69.95pt;margin-top:381.45pt;width:374.4pt;height:13.15pt;z-index:-25180876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2" type="#_x0000_t202" style="position:absolute;margin-left:69.95pt;margin-top:406.3pt;width:374.3pt;height:13.15pt;z-index:-25180774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</w:t>
                  </w:r>
                  <w:r>
                    <w:rPr>
                      <w:w w:val="95"/>
                    </w:rPr>
                    <w:t>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1" type="#_x0000_t202" style="position:absolute;margin-left:69.95pt;margin-top:431.15pt;width:374.4pt;height:13.15pt;z-index:-25180672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40" type="#_x0000_t202" style="position:absolute;margin-left:69.95pt;margin-top:456pt;width:375.45pt;height:13.15pt;z-index:-251805696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Előállítás és forgalomba hozatal esetén az előállítani, forgalmazni kívánt mennyiség: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9" type="#_x0000_t202" style="position:absolute;margin-left:69.95pt;margin-top:480.85pt;width:374.4pt;height:13.15pt;z-index:-251804672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</w:t>
                  </w:r>
                  <w:r>
                    <w:rPr>
                      <w:w w:val="95"/>
                    </w:rPr>
                    <w:t>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8" type="#_x0000_t202" style="position:absolute;margin-left:69.95pt;margin-top:505.8pt;width:186.9pt;height:13.15pt;z-index:-251803648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Az előállítás, forgalomba hozatal módja**: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7" type="#_x0000_t202" style="position:absolute;margin-left:69.95pt;margin-top:530.65pt;width:374.4pt;height:13.15pt;z-index:-25180262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</w:t>
                  </w:r>
                  <w:r>
                    <w:rPr>
                      <w:w w:val="95"/>
                    </w:rPr>
                    <w:t>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6" type="#_x0000_t202" style="position:absolute;margin-left:69.95pt;margin-top:555.95pt;width:193.05pt;height:13.15pt;z-index:-25180160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A címer / zászló használatának időtartama: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5" type="#_x0000_t202" style="position:absolute;margin-left:69.95pt;margin-top:580.8pt;width:374.2pt;height:13.15pt;z-index:-251800576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4" type="#_x0000_t202" style="position:absolute;margin-left:69.95pt;margin-top:606.15pt;width:144.55pt;height:13.15pt;z-index:-251799552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r>
                    <w:t>Egyéb megjegyzés, kiegészítés: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2" type="#_x0000_t202" style="position:absolute;margin-left:366.75pt;margin-top:680.7pt;width:43.65pt;height:13.15pt;z-index:-251797504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pStyle w:val="Szvegtrzs"/>
                  </w:pPr>
                  <w:proofErr w:type="gramStart"/>
                  <w:r>
                    <w:t>aláírás</w:t>
                  </w:r>
                  <w:proofErr w:type="gramEnd"/>
                  <w:r>
                    <w:t>***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1" type="#_x0000_t202" style="position:absolute;margin-left:69.2pt;margin-top:720.4pt;width:211.8pt;height:41.85pt;z-index:-251796480;mso-position-horizontal-relative:page;mso-position-vertical-relative:page" filled="f" stroked="f">
            <v:textbox inset="0,0,0,0">
              <w:txbxContent>
                <w:p w:rsidR="00D21ABD" w:rsidRDefault="00D41061">
                  <w:pPr>
                    <w:spacing w:before="11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 a megfelelő rész aláhúzandó</w:t>
                  </w:r>
                </w:p>
                <w:p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** a kiviteli tervet a kérelemhez </w:t>
                  </w:r>
                  <w:r>
                    <w:rPr>
                      <w:rFonts w:ascii="Times New Roman" w:hAnsi="Times New Roman"/>
                    </w:rPr>
                    <w:t>mellékelni kell</w:t>
                  </w:r>
                </w:p>
                <w:p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*** amennyiben van, cégszerű aláírás</w:t>
                  </w: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30" type="#_x0000_t202" style="position:absolute;margin-left:42.5pt;margin-top:88.35pt;width:510.25pt;height:12pt;z-index:-251795456;mso-position-horizontal-relative:page;mso-position-vertical-relative:page" filled="f" stroked="f">
            <v:textbox inset="0,0,0,0">
              <w:txbxContent>
                <w:p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29" type="#_x0000_t202" style="position:absolute;margin-left:259.5pt;margin-top:160.85pt;width:13.95pt;height:12pt;z-index:-251794432;mso-position-horizontal-relative:page;mso-position-vertical-relative:page" filled="f" stroked="f">
            <v:textbox inset="0,0,0,0">
              <w:txbxContent>
                <w:p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28" type="#_x0000_t202" style="position:absolute;margin-left:335.7pt;margin-top:160.85pt;width:9.45pt;height:12pt;z-index:-251793408;mso-position-horizontal-relative:page;mso-position-vertical-relative:page" filled="f" stroked="f">
            <v:textbox inset="0,0,0,0">
              <w:txbxContent>
                <w:p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27" type="#_x0000_t202" style="position:absolute;margin-left:490.45pt;margin-top:160.85pt;width:11.75pt;height:12pt;z-index:-251792384;mso-position-horizontal-relative:page;mso-position-vertical-relative:page" filled="f" stroked="f">
            <v:textbox inset="0,0,0,0">
              <w:txbxContent>
                <w:p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21ABD" w:rsidRPr="00D21ABD">
        <w:pict>
          <v:shape id="_x0000_s1026" type="#_x0000_t202" style="position:absolute;margin-left:70.95pt;margin-top:708.85pt;width:449.05pt;height:12pt;z-index:-251791360;mso-position-horizontal-relative:page;mso-position-vertical-relative:page" filled="f" stroked="f">
            <v:textbox inset="0,0,0,0">
              <w:txbxContent>
                <w:p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21ABD" w:rsidSect="00D21ABD">
      <w:type w:val="continuous"/>
      <w:pgSz w:w="11910" w:h="16840"/>
      <w:pgMar w:top="440" w:right="16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21ABD"/>
    <w:rsid w:val="00D21ABD"/>
    <w:rsid w:val="00D4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21ABD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21ABD"/>
    <w:pPr>
      <w:spacing w:before="12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D21ABD"/>
  </w:style>
  <w:style w:type="paragraph" w:customStyle="1" w:styleId="TableParagraph">
    <w:name w:val="Table Paragraph"/>
    <w:basedOn w:val="Norml"/>
    <w:uiPriority w:val="1"/>
    <w:qFormat/>
    <w:rsid w:val="00D21A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33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24/1995</dc:title>
  <dc:creator>kmjvpmh</dc:creator>
  <cp:lastModifiedBy>kecskemeti.krisztian</cp:lastModifiedBy>
  <cp:revision>2</cp:revision>
  <dcterms:created xsi:type="dcterms:W3CDTF">2020-01-16T09:41:00Z</dcterms:created>
  <dcterms:modified xsi:type="dcterms:W3CDTF">2020-01-16T09:52:00Z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